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A304" w14:textId="3C8866FA" w:rsidR="00371C2E" w:rsidRDefault="00371C2E" w:rsidP="00371C2E">
      <w:pPr>
        <w:pStyle w:val="a7"/>
      </w:pPr>
      <w:r>
        <w:rPr>
          <w:rFonts w:hint="eastAsia"/>
        </w:rPr>
        <w:t>イベント</w:t>
      </w:r>
      <w:r w:rsidRPr="00B57474">
        <w:rPr>
          <w:rFonts w:hint="eastAsia"/>
        </w:rPr>
        <w:t>名：</w:t>
      </w:r>
      <w:r w:rsidR="00056283">
        <w:rPr>
          <w:rFonts w:hint="eastAsia"/>
        </w:rPr>
        <w:t>OSAKAシティウオーク2022-2023</w:t>
      </w:r>
    </w:p>
    <w:p w14:paraId="2456BE73" w14:textId="376F81EC" w:rsidR="008116CA" w:rsidRPr="00B57474" w:rsidRDefault="008116CA" w:rsidP="00371C2E">
      <w:pPr>
        <w:pStyle w:val="a7"/>
      </w:pPr>
      <w:r>
        <w:rPr>
          <w:rFonts w:hint="eastAsia"/>
        </w:rPr>
        <w:t>施設名：</w:t>
      </w:r>
      <w:r w:rsidR="00056283" w:rsidRPr="00B57474">
        <w:t xml:space="preserve"> </w:t>
      </w:r>
      <w:r w:rsidR="008E5B7A">
        <w:rPr>
          <w:rFonts w:hint="eastAsia"/>
        </w:rPr>
        <w:t>ヤンマーフィールド長居</w:t>
      </w:r>
    </w:p>
    <w:p w14:paraId="2ED50E21" w14:textId="585FB3A8" w:rsidR="00371C2E" w:rsidRDefault="00371C2E" w:rsidP="00371C2E">
      <w:pPr>
        <w:pStyle w:val="a7"/>
      </w:pPr>
      <w:r>
        <w:rPr>
          <w:rFonts w:hint="eastAsia"/>
        </w:rPr>
        <w:t>利用日</w:t>
      </w:r>
      <w:r w:rsidRPr="00B57474">
        <w:rPr>
          <w:rFonts w:hint="eastAsia"/>
        </w:rPr>
        <w:t>：令和</w:t>
      </w:r>
      <w:r w:rsidR="00056283">
        <w:rPr>
          <w:rFonts w:hint="eastAsia"/>
        </w:rPr>
        <w:t xml:space="preserve">　</w:t>
      </w:r>
      <w:r w:rsidR="008E5B7A">
        <w:rPr>
          <w:rFonts w:hint="eastAsia"/>
        </w:rPr>
        <w:t>4</w:t>
      </w:r>
      <w:r w:rsidRPr="00B57474">
        <w:t>年</w:t>
      </w:r>
      <w:r w:rsidR="00056283">
        <w:rPr>
          <w:rFonts w:hint="eastAsia"/>
        </w:rPr>
        <w:t xml:space="preserve">　</w:t>
      </w:r>
      <w:r w:rsidR="008E5B7A">
        <w:rPr>
          <w:rFonts w:hint="eastAsia"/>
        </w:rPr>
        <w:t>10</w:t>
      </w:r>
      <w:r w:rsidRPr="00B57474">
        <w:t>月</w:t>
      </w:r>
      <w:r w:rsidR="00056283">
        <w:rPr>
          <w:rFonts w:hint="eastAsia"/>
        </w:rPr>
        <w:t xml:space="preserve">　</w:t>
      </w:r>
      <w:r w:rsidR="008E5B7A">
        <w:rPr>
          <w:rFonts w:hint="eastAsia"/>
        </w:rPr>
        <w:t>10</w:t>
      </w:r>
      <w:r>
        <w:t>日（</w:t>
      </w:r>
      <w:r w:rsidR="008E5B7A">
        <w:rPr>
          <w:rFonts w:hint="eastAsia"/>
        </w:rPr>
        <w:t>月・祝</w:t>
      </w:r>
      <w:r w:rsidRPr="00B57474">
        <w:t>）</w:t>
      </w:r>
    </w:p>
    <w:p w14:paraId="3E8BE559" w14:textId="77777777" w:rsidR="00371C2E" w:rsidRPr="00D81E07" w:rsidRDefault="00371C2E" w:rsidP="00916965">
      <w:pPr>
        <w:jc w:val="center"/>
        <w:rPr>
          <w:b/>
          <w:sz w:val="20"/>
        </w:rPr>
      </w:pPr>
    </w:p>
    <w:p w14:paraId="17EA6D9D" w14:textId="77777777" w:rsidR="00425F92" w:rsidRPr="008161CE" w:rsidRDefault="00B57474" w:rsidP="00916965">
      <w:pPr>
        <w:jc w:val="center"/>
        <w:rPr>
          <w:b/>
          <w:sz w:val="32"/>
        </w:rPr>
      </w:pPr>
      <w:r w:rsidRPr="008161CE">
        <w:rPr>
          <w:rFonts w:hint="eastAsia"/>
          <w:b/>
          <w:sz w:val="32"/>
        </w:rPr>
        <w:t>体調確認票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7514"/>
        <w:gridCol w:w="1701"/>
      </w:tblGrid>
      <w:tr w:rsidR="00425F92" w14:paraId="0414FE46" w14:textId="77777777" w:rsidTr="008161CE">
        <w:trPr>
          <w:trHeight w:val="450"/>
        </w:trPr>
        <w:tc>
          <w:tcPr>
            <w:tcW w:w="9215" w:type="dxa"/>
            <w:gridSpan w:val="2"/>
          </w:tcPr>
          <w:p w14:paraId="177BD131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8"/>
                <w:szCs w:val="28"/>
              </w:rPr>
              <w:t>氏名</w:t>
            </w:r>
            <w:r>
              <w:rPr>
                <w:sz w:val="28"/>
                <w:szCs w:val="28"/>
              </w:rPr>
              <w:t xml:space="preserve"> 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25F92" w14:paraId="1B91FEE0" w14:textId="77777777" w:rsidTr="008161CE">
        <w:tc>
          <w:tcPr>
            <w:tcW w:w="9215" w:type="dxa"/>
            <w:gridSpan w:val="2"/>
          </w:tcPr>
          <w:p w14:paraId="346B831F" w14:textId="77777777" w:rsidR="00425F92" w:rsidRPr="00425F92" w:rsidRDefault="00425F92" w:rsidP="00425F92">
            <w:pPr>
              <w:rPr>
                <w:sz w:val="22"/>
              </w:rPr>
            </w:pPr>
            <w:r w:rsidRPr="00425F92">
              <w:rPr>
                <w:rFonts w:hint="eastAsia"/>
                <w:sz w:val="22"/>
              </w:rPr>
              <w:t>連絡先（電話番号）</w:t>
            </w:r>
            <w:r>
              <w:rPr>
                <w:rFonts w:hint="eastAsia"/>
                <w:sz w:val="22"/>
              </w:rPr>
              <w:t xml:space="preserve">     </w:t>
            </w:r>
            <w:r w:rsidRPr="00425F92">
              <w:rPr>
                <w:rFonts w:hint="eastAsia"/>
                <w:sz w:val="22"/>
              </w:rPr>
              <w:t>：</w:t>
            </w:r>
          </w:p>
        </w:tc>
      </w:tr>
      <w:tr w:rsidR="00425F92" w14:paraId="4BFADF2F" w14:textId="77777777" w:rsidTr="008161CE">
        <w:tc>
          <w:tcPr>
            <w:tcW w:w="9215" w:type="dxa"/>
            <w:gridSpan w:val="2"/>
          </w:tcPr>
          <w:p w14:paraId="4AEB9D35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2"/>
              </w:rPr>
              <w:t>連絡先（メールアドレス）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7876" w14:paraId="22F8038A" w14:textId="77777777" w:rsidTr="008161CE">
        <w:tc>
          <w:tcPr>
            <w:tcW w:w="9215" w:type="dxa"/>
            <w:gridSpan w:val="2"/>
          </w:tcPr>
          <w:p w14:paraId="7250DB3F" w14:textId="77777777" w:rsidR="00EC7876" w:rsidRPr="001221C1" w:rsidRDefault="008161CE" w:rsidP="00425F9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イベント</w:t>
            </w:r>
            <w:r w:rsidR="00CC76FA">
              <w:rPr>
                <w:rFonts w:hint="eastAsia"/>
                <w:b/>
                <w:sz w:val="22"/>
              </w:rPr>
              <w:t>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　）度</w:t>
            </w:r>
          </w:p>
        </w:tc>
      </w:tr>
      <w:tr w:rsidR="007A6697" w14:paraId="72090744" w14:textId="77777777" w:rsidTr="008161CE">
        <w:tc>
          <w:tcPr>
            <w:tcW w:w="9215" w:type="dxa"/>
            <w:gridSpan w:val="2"/>
          </w:tcPr>
          <w:p w14:paraId="1FAC7E28" w14:textId="77777777" w:rsidR="00916965" w:rsidRDefault="008116C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イベント</w:t>
            </w:r>
            <w:r w:rsidR="001C07AF">
              <w:rPr>
                <w:rFonts w:hint="eastAsia"/>
                <w:b/>
              </w:rPr>
              <w:t>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14:paraId="377080C6" w14:textId="77777777"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</w:t>
            </w:r>
            <w:r w:rsidR="00D81E07">
              <w:rPr>
                <w:rFonts w:hint="eastAsia"/>
                <w:b/>
              </w:rPr>
              <w:t>イベント</w:t>
            </w:r>
            <w:r>
              <w:rPr>
                <w:rFonts w:hint="eastAsia"/>
                <w:b/>
              </w:rPr>
              <w:t>への参加を見合わせてください。</w:t>
            </w:r>
          </w:p>
        </w:tc>
      </w:tr>
      <w:tr w:rsidR="00235EBC" w14:paraId="5C37443E" w14:textId="77777777" w:rsidTr="008161CE">
        <w:tc>
          <w:tcPr>
            <w:tcW w:w="7514" w:type="dxa"/>
          </w:tcPr>
          <w:p w14:paraId="5F68A5A6" w14:textId="77777777" w:rsidR="00235EBC" w:rsidRDefault="00235EBC" w:rsidP="00235EBC">
            <w:r>
              <w:rPr>
                <w:rFonts w:hint="eastAsia"/>
              </w:rPr>
              <w:t>平熱を超える発熱（おおむね37度5分以上）</w:t>
            </w:r>
          </w:p>
        </w:tc>
        <w:tc>
          <w:tcPr>
            <w:tcW w:w="1701" w:type="dxa"/>
          </w:tcPr>
          <w:p w14:paraId="4CA7CB83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499E5A50" w14:textId="77777777" w:rsidTr="008161CE">
        <w:tc>
          <w:tcPr>
            <w:tcW w:w="7514" w:type="dxa"/>
          </w:tcPr>
          <w:p w14:paraId="4F41EEB1" w14:textId="77777777" w:rsidR="00235EBC" w:rsidRDefault="00235EBC" w:rsidP="00235EBC">
            <w:r>
              <w:rPr>
                <w:rFonts w:hint="eastAsia"/>
              </w:rPr>
              <w:t>せき・のどの痛みなど風邪の症状</w:t>
            </w:r>
          </w:p>
        </w:tc>
        <w:tc>
          <w:tcPr>
            <w:tcW w:w="1701" w:type="dxa"/>
          </w:tcPr>
          <w:p w14:paraId="2F6ED2EB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B75713A" w14:textId="77777777" w:rsidTr="008161CE">
        <w:tc>
          <w:tcPr>
            <w:tcW w:w="7514" w:type="dxa"/>
          </w:tcPr>
          <w:p w14:paraId="5AFB79D7" w14:textId="77777777" w:rsidR="00235EBC" w:rsidRDefault="00235EBC" w:rsidP="00235EBC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701" w:type="dxa"/>
          </w:tcPr>
          <w:p w14:paraId="7C7E1195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C7ACEAB" w14:textId="77777777" w:rsidTr="008161CE">
        <w:tc>
          <w:tcPr>
            <w:tcW w:w="7514" w:type="dxa"/>
          </w:tcPr>
          <w:p w14:paraId="3385675B" w14:textId="77777777" w:rsidR="00235EBC" w:rsidRDefault="00235EBC" w:rsidP="00235EBC">
            <w:r>
              <w:rPr>
                <w:rFonts w:hint="eastAsia"/>
              </w:rPr>
              <w:t>嗅覚や味覚の異常</w:t>
            </w:r>
          </w:p>
        </w:tc>
        <w:tc>
          <w:tcPr>
            <w:tcW w:w="1701" w:type="dxa"/>
          </w:tcPr>
          <w:p w14:paraId="1FDAEB1F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521D586A" w14:textId="77777777" w:rsidTr="008161CE">
        <w:tc>
          <w:tcPr>
            <w:tcW w:w="7514" w:type="dxa"/>
          </w:tcPr>
          <w:p w14:paraId="7E5737C1" w14:textId="77777777" w:rsidR="00235EBC" w:rsidRDefault="00235EBC" w:rsidP="00235EBC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1701" w:type="dxa"/>
          </w:tcPr>
          <w:p w14:paraId="7302EBCF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5AA9F30F" w14:textId="77777777" w:rsidTr="008161CE">
        <w:tc>
          <w:tcPr>
            <w:tcW w:w="7514" w:type="dxa"/>
          </w:tcPr>
          <w:p w14:paraId="4AD5A9DB" w14:textId="77777777" w:rsidR="00235EBC" w:rsidRDefault="00235EBC" w:rsidP="00235EBC"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701" w:type="dxa"/>
          </w:tcPr>
          <w:p w14:paraId="01E21E1D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EA928CC" w14:textId="77777777" w:rsidTr="008161CE">
        <w:tc>
          <w:tcPr>
            <w:tcW w:w="7514" w:type="dxa"/>
          </w:tcPr>
          <w:p w14:paraId="44DE6CF4" w14:textId="77777777" w:rsidR="00235EBC" w:rsidRDefault="00235EBC" w:rsidP="00235EBC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1" w:type="dxa"/>
          </w:tcPr>
          <w:p w14:paraId="2406A9B4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</w:tbl>
    <w:p w14:paraId="1734F3B5" w14:textId="65762FF5" w:rsidR="004C3F7A" w:rsidRPr="004C3F7A" w:rsidRDefault="001D6D81" w:rsidP="00362047">
      <w:pPr>
        <w:rPr>
          <w:rFonts w:ascii="Segoe UI Symbol" w:hAnsi="Segoe UI Symbol" w:cs="Segoe UI Symbol" w:hint="eastAsia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14:paraId="462080E6" w14:textId="77777777" w:rsidR="002A4118" w:rsidRPr="008161CE" w:rsidRDefault="008161CE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8"/>
        </w:rPr>
      </w:pPr>
      <w:r w:rsidRPr="008161CE">
        <w:rPr>
          <w:rFonts w:ascii="ＭＳ 明朝" w:hAnsi="ＭＳ 明朝" w:hint="eastAsia"/>
          <w:b/>
          <w:sz w:val="24"/>
          <w:szCs w:val="21"/>
        </w:rPr>
        <w:t>感染防止のために主催者が決めた措置を遵守し、主催者の指示に従います。</w:t>
      </w:r>
    </w:p>
    <w:p w14:paraId="67FDD630" w14:textId="77777777" w:rsidR="00541EB4" w:rsidRDefault="00541EB4" w:rsidP="00235EBC">
      <w:pPr>
        <w:rPr>
          <w:rFonts w:ascii="Segoe UI Symbol" w:hAnsi="Segoe UI Symbol" w:cs="Segoe UI Symbol"/>
          <w:b/>
        </w:rPr>
      </w:pPr>
    </w:p>
    <w:p w14:paraId="100ED917" w14:textId="77777777" w:rsidR="00235EBC" w:rsidRPr="00235EBC" w:rsidRDefault="00235EBC" w:rsidP="00235EBC">
      <w:pPr>
        <w:ind w:left="210" w:hangingChars="100" w:hanging="210"/>
        <w:rPr>
          <w:rFonts w:ascii="Segoe UI Symbol" w:hAnsi="Segoe UI Symbol" w:cs="Segoe UI Symbol"/>
        </w:rPr>
      </w:pPr>
      <w:r w:rsidRPr="00235EBC">
        <w:rPr>
          <w:rFonts w:ascii="Segoe UI Symbol" w:hAnsi="Segoe UI Symbol" w:cs="Segoe UI Symbol" w:hint="eastAsia"/>
        </w:rPr>
        <w:t>※</w:t>
      </w:r>
      <w:r>
        <w:rPr>
          <w:rFonts w:ascii="Segoe UI Symbol" w:hAnsi="Segoe UI Symbol" w:cs="Segoe UI Symbol" w:hint="eastAsia"/>
        </w:rPr>
        <w:t>必ず</w:t>
      </w:r>
      <w:r w:rsidR="008161CE">
        <w:rPr>
          <w:rFonts w:ascii="Segoe UI Symbol" w:hAnsi="Segoe UI Symbol" w:cs="Segoe UI Symbol" w:hint="eastAsia"/>
        </w:rPr>
        <w:t>イベント</w:t>
      </w:r>
      <w:r w:rsidRPr="00235EBC">
        <w:rPr>
          <w:rFonts w:ascii="Segoe UI Symbol" w:hAnsi="Segoe UI Symbol" w:cs="Segoe UI Symbol" w:hint="eastAsia"/>
        </w:rPr>
        <w:t>当日に記載し、受付に提出をお願いいたします。</w:t>
      </w:r>
    </w:p>
    <w:p w14:paraId="24AAFF2E" w14:textId="77777777" w:rsidR="008161CE" w:rsidRDefault="00B57474" w:rsidP="00235EB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収集した個人情報については、新型コロナウイルス感染拡大予防の</w:t>
      </w:r>
      <w:r w:rsidR="00916965">
        <w:rPr>
          <w:rFonts w:ascii="Segoe UI Symbol" w:hAnsi="Segoe UI Symbol" w:cs="Segoe UI Symbol" w:hint="eastAsia"/>
        </w:rPr>
        <w:t>目的を達成</w:t>
      </w:r>
    </w:p>
    <w:p w14:paraId="4F0C478D" w14:textId="77777777" w:rsidR="00916965" w:rsidRDefault="00916965" w:rsidP="008161CE">
      <w:pPr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14:paraId="2521BCC6" w14:textId="77777777" w:rsidR="00A3370B" w:rsidRPr="00A3370B" w:rsidRDefault="00235EBC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 w:rsidSect="008161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A96C" w14:textId="77777777" w:rsidR="00B57474" w:rsidRDefault="00B57474" w:rsidP="00B57474">
      <w:r>
        <w:separator/>
      </w:r>
    </w:p>
  </w:endnote>
  <w:endnote w:type="continuationSeparator" w:id="0">
    <w:p w14:paraId="0E3C9A42" w14:textId="77777777" w:rsidR="00B57474" w:rsidRDefault="00B57474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B586" w14:textId="77777777" w:rsidR="00B57474" w:rsidRDefault="00B57474" w:rsidP="00B57474">
      <w:r>
        <w:separator/>
      </w:r>
    </w:p>
  </w:footnote>
  <w:footnote w:type="continuationSeparator" w:id="0">
    <w:p w14:paraId="58CBC0C5" w14:textId="77777777" w:rsidR="00B57474" w:rsidRDefault="00B57474" w:rsidP="00B5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51926271">
    <w:abstractNumId w:val="1"/>
  </w:num>
  <w:num w:numId="2" w16cid:durableId="2035838371">
    <w:abstractNumId w:val="4"/>
  </w:num>
  <w:num w:numId="3" w16cid:durableId="1835955056">
    <w:abstractNumId w:val="2"/>
  </w:num>
  <w:num w:numId="4" w16cid:durableId="2087531172">
    <w:abstractNumId w:val="3"/>
  </w:num>
  <w:num w:numId="5" w16cid:durableId="17988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92"/>
    <w:rsid w:val="00056283"/>
    <w:rsid w:val="000741BA"/>
    <w:rsid w:val="0009530A"/>
    <w:rsid w:val="001221C1"/>
    <w:rsid w:val="001879DD"/>
    <w:rsid w:val="001C07AF"/>
    <w:rsid w:val="001D6D81"/>
    <w:rsid w:val="002213A5"/>
    <w:rsid w:val="00235EBC"/>
    <w:rsid w:val="00270046"/>
    <w:rsid w:val="002A4118"/>
    <w:rsid w:val="002E6F85"/>
    <w:rsid w:val="003268B7"/>
    <w:rsid w:val="00362047"/>
    <w:rsid w:val="00371C2E"/>
    <w:rsid w:val="00387483"/>
    <w:rsid w:val="003E3C01"/>
    <w:rsid w:val="00400953"/>
    <w:rsid w:val="00400D48"/>
    <w:rsid w:val="00425F92"/>
    <w:rsid w:val="004C3F7A"/>
    <w:rsid w:val="00541EB4"/>
    <w:rsid w:val="006D6C13"/>
    <w:rsid w:val="00786BC0"/>
    <w:rsid w:val="007A6697"/>
    <w:rsid w:val="008116CA"/>
    <w:rsid w:val="008161CE"/>
    <w:rsid w:val="008E5B7A"/>
    <w:rsid w:val="00905CA8"/>
    <w:rsid w:val="00916965"/>
    <w:rsid w:val="009456F9"/>
    <w:rsid w:val="00A3370B"/>
    <w:rsid w:val="00AA1A31"/>
    <w:rsid w:val="00AE7454"/>
    <w:rsid w:val="00B57474"/>
    <w:rsid w:val="00BD78D3"/>
    <w:rsid w:val="00CC76FA"/>
    <w:rsid w:val="00D81E07"/>
    <w:rsid w:val="00EC7876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7C4052"/>
  <w15:chartTrackingRefBased/>
  <w15:docId w15:val="{A3304397-7493-40A2-94D8-A729C95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　華</dc:creator>
  <cp:keywords/>
  <dc:description/>
  <cp:lastModifiedBy>14osgf5003</cp:lastModifiedBy>
  <cp:revision>4</cp:revision>
  <cp:lastPrinted>2020-09-16T07:26:00Z</cp:lastPrinted>
  <dcterms:created xsi:type="dcterms:W3CDTF">2022-08-30T06:29:00Z</dcterms:created>
  <dcterms:modified xsi:type="dcterms:W3CDTF">2022-09-28T13:05:00Z</dcterms:modified>
</cp:coreProperties>
</file>